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83199" w14:textId="77777777" w:rsidR="00A465A9" w:rsidRPr="00A465A9" w:rsidRDefault="00A465A9" w:rsidP="00A465A9">
      <w:pPr>
        <w:tabs>
          <w:tab w:val="left" w:pos="9900"/>
        </w:tabs>
        <w:spacing w:after="0"/>
        <w:jc w:val="center"/>
        <w:rPr>
          <w:rFonts w:eastAsia="Calibri" w:cs="Times New Roman"/>
          <w:b/>
          <w:kern w:val="0"/>
          <w:sz w:val="22"/>
          <w:lang w:eastAsia="ar-SA"/>
          <w14:ligatures w14:val="none"/>
        </w:rPr>
      </w:pPr>
      <w:r w:rsidRPr="00A465A9">
        <w:rPr>
          <w:rFonts w:eastAsia="Calibri" w:cs="Times New Roman"/>
          <w:b/>
          <w:kern w:val="0"/>
          <w:sz w:val="22"/>
          <w:lang w:eastAsia="ar-SA"/>
          <w14:ligatures w14:val="none"/>
        </w:rPr>
        <w:t xml:space="preserve">СОГЛАСИЕ НА ОБРАБОТКУ ПЕРСОНАЛЬНЫХ ДАННЫХ </w:t>
      </w:r>
    </w:p>
    <w:p w14:paraId="7DEBBBDC" w14:textId="77777777" w:rsidR="00363450" w:rsidRDefault="00363450" w:rsidP="00A465A9">
      <w:pPr>
        <w:tabs>
          <w:tab w:val="left" w:pos="9900"/>
        </w:tabs>
        <w:spacing w:after="0"/>
        <w:jc w:val="right"/>
        <w:rPr>
          <w:rFonts w:eastAsia="Calibri" w:cs="Times New Roman"/>
          <w:b/>
          <w:kern w:val="0"/>
          <w:sz w:val="22"/>
          <w:lang w:eastAsia="ar-SA"/>
          <w14:ligatures w14:val="none"/>
        </w:rPr>
      </w:pPr>
    </w:p>
    <w:p w14:paraId="6B09764D" w14:textId="77777777" w:rsidR="00363450" w:rsidRDefault="00A465A9" w:rsidP="00A465A9">
      <w:pPr>
        <w:tabs>
          <w:tab w:val="left" w:pos="9900"/>
        </w:tabs>
        <w:spacing w:after="0"/>
        <w:jc w:val="right"/>
        <w:rPr>
          <w:rFonts w:eastAsia="Calibri" w:cs="Times New Roman"/>
          <w:bCs/>
          <w:kern w:val="0"/>
          <w:sz w:val="22"/>
          <w:lang w:eastAsia="ar-SA"/>
          <w14:ligatures w14:val="none"/>
        </w:rPr>
      </w:pPr>
      <w:r w:rsidRPr="00A465A9">
        <w:rPr>
          <w:rFonts w:eastAsia="Calibri" w:cs="Times New Roman"/>
          <w:b/>
          <w:bCs/>
          <w:kern w:val="0"/>
          <w:sz w:val="22"/>
          <w:lang w:eastAsia="ar-SA"/>
          <w14:ligatures w14:val="none"/>
        </w:rPr>
        <w:t>Оператор персональных данных</w:t>
      </w:r>
      <w:r w:rsidRPr="00A465A9">
        <w:rPr>
          <w:rFonts w:eastAsia="Calibri" w:cs="Times New Roman"/>
          <w:bCs/>
          <w:kern w:val="0"/>
          <w:sz w:val="22"/>
          <w:lang w:eastAsia="ar-SA"/>
          <w14:ligatures w14:val="none"/>
        </w:rPr>
        <w:br/>
        <w:t>Некоммерческая организация «Фонд развития экономики и прямых инвестиций</w:t>
      </w:r>
    </w:p>
    <w:p w14:paraId="67948F0E" w14:textId="77777777" w:rsidR="003121CD" w:rsidRDefault="00A465A9" w:rsidP="00A465A9">
      <w:pPr>
        <w:tabs>
          <w:tab w:val="left" w:pos="9900"/>
        </w:tabs>
        <w:spacing w:after="0"/>
        <w:jc w:val="right"/>
        <w:rPr>
          <w:rFonts w:eastAsia="Calibri" w:cs="Times New Roman"/>
          <w:bCs/>
          <w:kern w:val="0"/>
          <w:sz w:val="22"/>
          <w:lang w:eastAsia="ar-SA"/>
          <w14:ligatures w14:val="none"/>
        </w:rPr>
      </w:pPr>
      <w:r w:rsidRPr="00A465A9">
        <w:rPr>
          <w:rFonts w:eastAsia="Calibri" w:cs="Times New Roman"/>
          <w:bCs/>
          <w:kern w:val="0"/>
          <w:sz w:val="22"/>
          <w:lang w:eastAsia="ar-SA"/>
          <w14:ligatures w14:val="none"/>
        </w:rPr>
        <w:t xml:space="preserve"> Чукотского автономного округа»</w:t>
      </w:r>
    </w:p>
    <w:p w14:paraId="0EAB5907" w14:textId="138DF660" w:rsidR="00A465A9" w:rsidRDefault="00A465A9" w:rsidP="00A465A9">
      <w:pPr>
        <w:tabs>
          <w:tab w:val="left" w:pos="9900"/>
        </w:tabs>
        <w:spacing w:after="0"/>
        <w:jc w:val="right"/>
        <w:rPr>
          <w:rFonts w:eastAsia="Calibri" w:cs="Times New Roman"/>
          <w:bCs/>
          <w:kern w:val="0"/>
          <w:sz w:val="22"/>
          <w:lang w:eastAsia="ar-SA"/>
          <w14:ligatures w14:val="none"/>
        </w:rPr>
      </w:pPr>
      <w:r w:rsidRPr="00A465A9">
        <w:rPr>
          <w:rFonts w:eastAsia="Calibri" w:cs="Times New Roman"/>
          <w:bCs/>
          <w:kern w:val="0"/>
          <w:sz w:val="22"/>
          <w:lang w:eastAsia="ar-SA"/>
          <w14:ligatures w14:val="none"/>
        </w:rPr>
        <w:t xml:space="preserve">Адрес: 689000, Чукотский АО, г. Анадырь, ул. </w:t>
      </w:r>
      <w:proofErr w:type="spellStart"/>
      <w:r w:rsidRPr="00A465A9">
        <w:rPr>
          <w:rFonts w:eastAsia="Calibri" w:cs="Times New Roman"/>
          <w:bCs/>
          <w:kern w:val="0"/>
          <w:sz w:val="22"/>
          <w:lang w:eastAsia="ar-SA"/>
          <w14:ligatures w14:val="none"/>
        </w:rPr>
        <w:t>Тевлянто</w:t>
      </w:r>
      <w:proofErr w:type="spellEnd"/>
      <w:r w:rsidRPr="00A465A9">
        <w:rPr>
          <w:rFonts w:eastAsia="Calibri" w:cs="Times New Roman"/>
          <w:bCs/>
          <w:kern w:val="0"/>
          <w:sz w:val="22"/>
          <w:lang w:eastAsia="ar-SA"/>
          <w14:ligatures w14:val="none"/>
        </w:rPr>
        <w:t>, д. 1</w:t>
      </w:r>
      <w:r w:rsidRPr="00A465A9">
        <w:rPr>
          <w:rFonts w:eastAsia="Calibri" w:cs="Times New Roman"/>
          <w:bCs/>
          <w:kern w:val="0"/>
          <w:sz w:val="22"/>
          <w:lang w:eastAsia="ar-SA"/>
          <w14:ligatures w14:val="none"/>
        </w:rPr>
        <w:br/>
        <w:t>Тел.: 8 (42722) 6 31 08, 8 800 2010 800</w:t>
      </w:r>
      <w:r w:rsidRPr="00A465A9">
        <w:rPr>
          <w:rFonts w:eastAsia="Calibri" w:cs="Times New Roman"/>
          <w:bCs/>
          <w:kern w:val="0"/>
          <w:sz w:val="22"/>
          <w:lang w:eastAsia="ar-SA"/>
          <w14:ligatures w14:val="none"/>
        </w:rPr>
        <w:br/>
        <w:t>E-mail: mail@fond87.ru</w:t>
      </w:r>
      <w:r w:rsidRPr="00A465A9">
        <w:rPr>
          <w:rFonts w:eastAsia="Calibri" w:cs="Times New Roman"/>
          <w:bCs/>
          <w:kern w:val="0"/>
          <w:sz w:val="22"/>
          <w:lang w:eastAsia="ar-SA"/>
          <w14:ligatures w14:val="none"/>
        </w:rPr>
        <w:br/>
        <w:t>ИНН 8709013734 / ОГРН 1148700000052</w:t>
      </w:r>
    </w:p>
    <w:p w14:paraId="23F57E2A" w14:textId="77777777" w:rsidR="00363450" w:rsidRPr="00A465A9" w:rsidRDefault="00363450" w:rsidP="00A465A9">
      <w:pPr>
        <w:tabs>
          <w:tab w:val="left" w:pos="9900"/>
        </w:tabs>
        <w:spacing w:after="0"/>
        <w:jc w:val="right"/>
        <w:rPr>
          <w:rFonts w:eastAsia="Calibri" w:cs="Times New Roman"/>
          <w:bCs/>
          <w:kern w:val="0"/>
          <w:sz w:val="22"/>
          <w:lang w:eastAsia="ar-SA"/>
          <w14:ligatures w14:val="none"/>
        </w:rPr>
      </w:pPr>
    </w:p>
    <w:p w14:paraId="5E831FBB" w14:textId="6A04A1A5" w:rsidR="00A465A9" w:rsidRPr="009F7A4E" w:rsidRDefault="00A465A9" w:rsidP="009F7A4E">
      <w:pPr>
        <w:pStyle w:val="a7"/>
        <w:numPr>
          <w:ilvl w:val="0"/>
          <w:numId w:val="4"/>
        </w:numPr>
        <w:tabs>
          <w:tab w:val="left" w:pos="9900"/>
        </w:tabs>
        <w:spacing w:after="0" w:line="259" w:lineRule="auto"/>
        <w:rPr>
          <w:rFonts w:eastAsia="Calibri" w:cs="Times New Roman"/>
          <w:b/>
          <w:bCs/>
          <w:kern w:val="0"/>
          <w:sz w:val="22"/>
          <w:lang w:eastAsia="ar-SA"/>
          <w14:ligatures w14:val="none"/>
        </w:rPr>
      </w:pPr>
      <w:r w:rsidRPr="009F7A4E">
        <w:rPr>
          <w:rFonts w:eastAsia="Calibri" w:cs="Times New Roman"/>
          <w:b/>
          <w:bCs/>
          <w:kern w:val="0"/>
          <w:sz w:val="22"/>
          <w:lang w:eastAsia="ar-SA"/>
          <w14:ligatures w14:val="none"/>
        </w:rPr>
        <w:t>ДАННЫЕ СУБЪЕКТА</w:t>
      </w:r>
      <w:r w:rsidR="00363450" w:rsidRPr="009F7A4E">
        <w:rPr>
          <w:rFonts w:eastAsia="Calibri" w:cs="Times New Roman"/>
          <w:b/>
          <w:bCs/>
          <w:kern w:val="0"/>
          <w:sz w:val="22"/>
          <w:lang w:eastAsia="ar-SA"/>
          <w14:ligatures w14:val="none"/>
        </w:rPr>
        <w:t xml:space="preserve"> ПЕРСОНАЛЬНЫХ ДАННЫХ</w:t>
      </w:r>
    </w:p>
    <w:p w14:paraId="4340A439" w14:textId="77777777" w:rsidR="00363450" w:rsidRDefault="00A465A9" w:rsidP="00363450">
      <w:pPr>
        <w:tabs>
          <w:tab w:val="left" w:pos="9900"/>
        </w:tabs>
        <w:spacing w:after="0"/>
        <w:rPr>
          <w:rFonts w:eastAsia="Calibri" w:cs="Times New Roman"/>
          <w:bCs/>
          <w:kern w:val="0"/>
          <w:sz w:val="22"/>
          <w:lang w:eastAsia="ar-SA"/>
          <w14:ligatures w14:val="none"/>
        </w:rPr>
      </w:pPr>
      <w:r w:rsidRPr="00A465A9">
        <w:rPr>
          <w:rFonts w:eastAsia="Calibri" w:cs="Times New Roman"/>
          <w:bCs/>
          <w:kern w:val="0"/>
          <w:sz w:val="22"/>
          <w:lang w:eastAsia="ar-SA"/>
          <w14:ligatures w14:val="none"/>
        </w:rPr>
        <w:t>ФИО: _________________________________________________________________________</w:t>
      </w:r>
      <w:r w:rsidR="00363450">
        <w:rPr>
          <w:rFonts w:eastAsia="Calibri" w:cs="Times New Roman"/>
          <w:bCs/>
          <w:kern w:val="0"/>
          <w:sz w:val="22"/>
          <w:lang w:eastAsia="ar-SA"/>
          <w14:ligatures w14:val="none"/>
        </w:rPr>
        <w:t>______</w:t>
      </w:r>
    </w:p>
    <w:p w14:paraId="1B88680E" w14:textId="5959B2A0" w:rsidR="00363450" w:rsidRDefault="00363450" w:rsidP="00363450">
      <w:pPr>
        <w:tabs>
          <w:tab w:val="left" w:pos="9900"/>
        </w:tabs>
        <w:spacing w:after="0"/>
        <w:rPr>
          <w:rFonts w:eastAsia="Calibri" w:cs="Times New Roman"/>
          <w:bCs/>
          <w:kern w:val="0"/>
          <w:sz w:val="22"/>
          <w:lang w:eastAsia="ar-SA"/>
          <w14:ligatures w14:val="none"/>
        </w:rPr>
      </w:pPr>
      <w:r>
        <w:rPr>
          <w:rFonts w:eastAsia="Calibri" w:cs="Times New Roman"/>
          <w:bCs/>
          <w:kern w:val="0"/>
          <w:sz w:val="22"/>
          <w:lang w:eastAsia="ar-SA"/>
          <w14:ligatures w14:val="none"/>
        </w:rPr>
        <w:t>Д</w:t>
      </w:r>
      <w:r w:rsidRPr="00363450">
        <w:rPr>
          <w:rFonts w:eastAsia="Calibri" w:cs="Times New Roman"/>
          <w:bCs/>
          <w:kern w:val="0"/>
          <w:sz w:val="22"/>
          <w:lang w:eastAsia="ar-SA"/>
          <w14:ligatures w14:val="none"/>
        </w:rPr>
        <w:t xml:space="preserve">анные документа, удостоверяющего </w:t>
      </w:r>
      <w:proofErr w:type="gramStart"/>
      <w:r w:rsidRPr="00363450">
        <w:rPr>
          <w:rFonts w:eastAsia="Calibri" w:cs="Times New Roman"/>
          <w:bCs/>
          <w:kern w:val="0"/>
          <w:sz w:val="22"/>
          <w:lang w:eastAsia="ar-SA"/>
          <w14:ligatures w14:val="none"/>
        </w:rPr>
        <w:t>личность</w:t>
      </w:r>
      <w:r>
        <w:rPr>
          <w:rFonts w:eastAsia="Calibri" w:cs="Times New Roman"/>
          <w:bCs/>
          <w:kern w:val="0"/>
          <w:sz w:val="22"/>
          <w:lang w:eastAsia="ar-SA"/>
          <w14:ligatures w14:val="none"/>
        </w:rPr>
        <w:t>:_</w:t>
      </w:r>
      <w:proofErr w:type="gramEnd"/>
      <w:r>
        <w:rPr>
          <w:rFonts w:eastAsia="Calibri" w:cs="Times New Roman"/>
          <w:bCs/>
          <w:kern w:val="0"/>
          <w:sz w:val="22"/>
          <w:lang w:eastAsia="ar-SA"/>
          <w14:ligatures w14:val="none"/>
        </w:rPr>
        <w:t>__________________________________________</w:t>
      </w:r>
    </w:p>
    <w:p w14:paraId="2113AC5B" w14:textId="606E3473" w:rsidR="00363450" w:rsidRPr="00363450" w:rsidRDefault="00363450" w:rsidP="00363450">
      <w:pPr>
        <w:tabs>
          <w:tab w:val="left" w:pos="9900"/>
        </w:tabs>
        <w:spacing w:after="0"/>
        <w:rPr>
          <w:rFonts w:eastAsia="Calibri" w:cs="Times New Roman"/>
          <w:bCs/>
          <w:kern w:val="0"/>
          <w:sz w:val="22"/>
          <w:lang w:eastAsia="ar-SA"/>
          <w14:ligatures w14:val="none"/>
        </w:rPr>
      </w:pPr>
      <w:r>
        <w:rPr>
          <w:rFonts w:eastAsia="Calibri" w:cs="Times New Roman"/>
          <w:bCs/>
          <w:kern w:val="0"/>
          <w:sz w:val="22"/>
          <w:lang w:eastAsia="ar-SA"/>
          <w14:ligatures w14:val="none"/>
        </w:rPr>
        <w:t>____________________________________________________________________________________</w:t>
      </w:r>
    </w:p>
    <w:p w14:paraId="49E2421D" w14:textId="59FBC49A" w:rsidR="00363450" w:rsidRDefault="00363450" w:rsidP="00A465A9">
      <w:pPr>
        <w:tabs>
          <w:tab w:val="left" w:pos="9900"/>
        </w:tabs>
        <w:spacing w:after="0"/>
        <w:rPr>
          <w:rFonts w:eastAsia="Calibri" w:cs="Times New Roman"/>
          <w:bCs/>
          <w:kern w:val="0"/>
          <w:sz w:val="22"/>
          <w:lang w:eastAsia="ar-SA"/>
          <w14:ligatures w14:val="none"/>
        </w:rPr>
      </w:pPr>
      <w:r>
        <w:rPr>
          <w:rFonts w:eastAsia="Calibri" w:cs="Times New Roman"/>
          <w:bCs/>
          <w:kern w:val="0"/>
          <w:sz w:val="22"/>
          <w:lang w:eastAsia="ar-SA"/>
          <w14:ligatures w14:val="none"/>
        </w:rPr>
        <w:t>А</w:t>
      </w:r>
      <w:r w:rsidRPr="00363450">
        <w:rPr>
          <w:rFonts w:eastAsia="Calibri" w:cs="Times New Roman"/>
          <w:bCs/>
          <w:kern w:val="0"/>
          <w:sz w:val="22"/>
          <w:lang w:eastAsia="ar-SA"/>
          <w14:ligatures w14:val="none"/>
        </w:rPr>
        <w:t xml:space="preserve">дрес регистрации и фактического </w:t>
      </w:r>
      <w:proofErr w:type="gramStart"/>
      <w:r w:rsidRPr="00363450">
        <w:rPr>
          <w:rFonts w:eastAsia="Calibri" w:cs="Times New Roman"/>
          <w:bCs/>
          <w:kern w:val="0"/>
          <w:sz w:val="22"/>
          <w:lang w:eastAsia="ar-SA"/>
          <w14:ligatures w14:val="none"/>
        </w:rPr>
        <w:t>проживания</w:t>
      </w:r>
      <w:r>
        <w:rPr>
          <w:rFonts w:eastAsia="Calibri" w:cs="Times New Roman"/>
          <w:bCs/>
          <w:kern w:val="0"/>
          <w:sz w:val="22"/>
          <w:lang w:eastAsia="ar-SA"/>
          <w14:ligatures w14:val="none"/>
        </w:rPr>
        <w:t>:_</w:t>
      </w:r>
      <w:proofErr w:type="gramEnd"/>
      <w:r>
        <w:rPr>
          <w:rFonts w:eastAsia="Calibri" w:cs="Times New Roman"/>
          <w:bCs/>
          <w:kern w:val="0"/>
          <w:sz w:val="22"/>
          <w:lang w:eastAsia="ar-SA"/>
          <w14:ligatures w14:val="none"/>
        </w:rPr>
        <w:t>__________________________________________</w:t>
      </w:r>
    </w:p>
    <w:p w14:paraId="575BF2FB" w14:textId="1BF5CF9A" w:rsidR="00363450" w:rsidRPr="00A465A9" w:rsidRDefault="00363450" w:rsidP="00A465A9">
      <w:pPr>
        <w:tabs>
          <w:tab w:val="left" w:pos="9900"/>
        </w:tabs>
        <w:spacing w:after="0"/>
        <w:rPr>
          <w:rFonts w:eastAsia="Calibri" w:cs="Times New Roman"/>
          <w:bCs/>
          <w:kern w:val="0"/>
          <w:sz w:val="22"/>
          <w:lang w:eastAsia="ar-SA"/>
          <w14:ligatures w14:val="none"/>
        </w:rPr>
      </w:pPr>
      <w:r>
        <w:rPr>
          <w:rFonts w:eastAsia="Calibri" w:cs="Times New Roman"/>
          <w:bCs/>
          <w:kern w:val="0"/>
          <w:sz w:val="22"/>
          <w:lang w:eastAsia="ar-SA"/>
          <w14:ligatures w14:val="none"/>
        </w:rPr>
        <w:t>_____________________________________________________________________________________</w:t>
      </w:r>
    </w:p>
    <w:p w14:paraId="3254E52A" w14:textId="4D071EED" w:rsidR="00A465A9" w:rsidRPr="00A465A9" w:rsidRDefault="00A465A9" w:rsidP="00A465A9">
      <w:pPr>
        <w:tabs>
          <w:tab w:val="left" w:pos="9900"/>
        </w:tabs>
        <w:spacing w:after="0"/>
        <w:rPr>
          <w:rFonts w:eastAsia="Calibri" w:cs="Times New Roman"/>
          <w:bCs/>
          <w:kern w:val="0"/>
          <w:sz w:val="22"/>
          <w:lang w:eastAsia="ar-SA"/>
          <w14:ligatures w14:val="none"/>
        </w:rPr>
      </w:pPr>
      <w:r w:rsidRPr="00A465A9">
        <w:rPr>
          <w:rFonts w:eastAsia="Calibri" w:cs="Times New Roman"/>
          <w:bCs/>
          <w:kern w:val="0"/>
          <w:sz w:val="22"/>
          <w:lang w:eastAsia="ar-SA"/>
          <w14:ligatures w14:val="none"/>
        </w:rPr>
        <w:t>Организация: _________________________________________________________________</w:t>
      </w:r>
      <w:r w:rsidR="00363450">
        <w:rPr>
          <w:rFonts w:eastAsia="Calibri" w:cs="Times New Roman"/>
          <w:bCs/>
          <w:kern w:val="0"/>
          <w:sz w:val="22"/>
          <w:lang w:eastAsia="ar-SA"/>
          <w14:ligatures w14:val="none"/>
        </w:rPr>
        <w:t>_______</w:t>
      </w:r>
    </w:p>
    <w:p w14:paraId="7DE859B1" w14:textId="1394C2F7" w:rsidR="00A465A9" w:rsidRPr="00A465A9" w:rsidRDefault="00A465A9" w:rsidP="00A465A9">
      <w:pPr>
        <w:tabs>
          <w:tab w:val="left" w:pos="9900"/>
        </w:tabs>
        <w:spacing w:after="0"/>
        <w:rPr>
          <w:rFonts w:eastAsia="Calibri" w:cs="Times New Roman"/>
          <w:bCs/>
          <w:kern w:val="0"/>
          <w:sz w:val="22"/>
          <w:lang w:eastAsia="ar-SA"/>
          <w14:ligatures w14:val="none"/>
        </w:rPr>
      </w:pPr>
      <w:r w:rsidRPr="00A465A9">
        <w:rPr>
          <w:rFonts w:eastAsia="Calibri" w:cs="Times New Roman"/>
          <w:bCs/>
          <w:kern w:val="0"/>
          <w:sz w:val="22"/>
          <w:lang w:eastAsia="ar-SA"/>
          <w14:ligatures w14:val="none"/>
        </w:rPr>
        <w:t>Должность / роль: ____________________________________________________________</w:t>
      </w:r>
      <w:r w:rsidR="00363450">
        <w:rPr>
          <w:rFonts w:eastAsia="Calibri" w:cs="Times New Roman"/>
          <w:bCs/>
          <w:kern w:val="0"/>
          <w:sz w:val="22"/>
          <w:lang w:eastAsia="ar-SA"/>
          <w14:ligatures w14:val="none"/>
        </w:rPr>
        <w:t>_________</w:t>
      </w:r>
    </w:p>
    <w:p w14:paraId="55C5C88C" w14:textId="311C6569" w:rsidR="00A465A9" w:rsidRPr="00A465A9" w:rsidRDefault="00A465A9" w:rsidP="00A465A9">
      <w:pPr>
        <w:tabs>
          <w:tab w:val="left" w:pos="9900"/>
        </w:tabs>
        <w:spacing w:after="0"/>
        <w:rPr>
          <w:rFonts w:eastAsia="Calibri" w:cs="Times New Roman"/>
          <w:bCs/>
          <w:kern w:val="0"/>
          <w:sz w:val="22"/>
          <w:lang w:eastAsia="ar-SA"/>
          <w14:ligatures w14:val="none"/>
        </w:rPr>
      </w:pPr>
      <w:r w:rsidRPr="00A465A9">
        <w:rPr>
          <w:rFonts w:eastAsia="Calibri" w:cs="Times New Roman"/>
          <w:bCs/>
          <w:kern w:val="0"/>
          <w:sz w:val="22"/>
          <w:lang w:eastAsia="ar-SA"/>
          <w14:ligatures w14:val="none"/>
        </w:rPr>
        <w:t xml:space="preserve">Служебный </w:t>
      </w:r>
      <w:proofErr w:type="spellStart"/>
      <w:r w:rsidRPr="00A465A9">
        <w:rPr>
          <w:rFonts w:eastAsia="Calibri" w:cs="Times New Roman"/>
          <w:bCs/>
          <w:kern w:val="0"/>
          <w:sz w:val="22"/>
          <w:lang w:eastAsia="ar-SA"/>
          <w14:ligatures w14:val="none"/>
        </w:rPr>
        <w:t>e-mail</w:t>
      </w:r>
      <w:proofErr w:type="spellEnd"/>
      <w:r w:rsidRPr="00A465A9">
        <w:rPr>
          <w:rFonts w:eastAsia="Calibri" w:cs="Times New Roman"/>
          <w:bCs/>
          <w:kern w:val="0"/>
          <w:sz w:val="22"/>
          <w:lang w:eastAsia="ar-SA"/>
          <w14:ligatures w14:val="none"/>
        </w:rPr>
        <w:t>: ______________________________________________________________</w:t>
      </w:r>
      <w:r w:rsidR="00363450">
        <w:rPr>
          <w:rFonts w:eastAsia="Calibri" w:cs="Times New Roman"/>
          <w:bCs/>
          <w:kern w:val="0"/>
          <w:sz w:val="22"/>
          <w:lang w:eastAsia="ar-SA"/>
          <w14:ligatures w14:val="none"/>
        </w:rPr>
        <w:t>______</w:t>
      </w:r>
    </w:p>
    <w:p w14:paraId="1FAB7668" w14:textId="296B4723" w:rsidR="00A465A9" w:rsidRDefault="00A465A9" w:rsidP="00A465A9">
      <w:pPr>
        <w:tabs>
          <w:tab w:val="left" w:pos="9900"/>
        </w:tabs>
        <w:spacing w:after="0"/>
        <w:rPr>
          <w:rFonts w:eastAsia="Calibri" w:cs="Times New Roman"/>
          <w:bCs/>
          <w:kern w:val="0"/>
          <w:sz w:val="22"/>
          <w:lang w:eastAsia="ar-SA"/>
          <w14:ligatures w14:val="none"/>
        </w:rPr>
      </w:pPr>
      <w:r w:rsidRPr="00A465A9">
        <w:rPr>
          <w:rFonts w:eastAsia="Calibri" w:cs="Times New Roman"/>
          <w:bCs/>
          <w:kern w:val="0"/>
          <w:sz w:val="22"/>
          <w:lang w:eastAsia="ar-SA"/>
          <w14:ligatures w14:val="none"/>
        </w:rPr>
        <w:t>Служебный телефон: _____________________________________________________________</w:t>
      </w:r>
      <w:r w:rsidR="00363450">
        <w:rPr>
          <w:rFonts w:eastAsia="Calibri" w:cs="Times New Roman"/>
          <w:bCs/>
          <w:kern w:val="0"/>
          <w:sz w:val="22"/>
          <w:lang w:eastAsia="ar-SA"/>
          <w14:ligatures w14:val="none"/>
        </w:rPr>
        <w:t>_____</w:t>
      </w:r>
    </w:p>
    <w:p w14:paraId="372214D9" w14:textId="14B111A8" w:rsidR="00363450" w:rsidRPr="00A465A9" w:rsidRDefault="00363450" w:rsidP="00582FCF">
      <w:pPr>
        <w:tabs>
          <w:tab w:val="left" w:pos="9900"/>
        </w:tabs>
        <w:spacing w:after="0"/>
        <w:rPr>
          <w:rFonts w:eastAsia="Calibri" w:cs="Times New Roman"/>
          <w:bCs/>
          <w:kern w:val="0"/>
          <w:sz w:val="22"/>
          <w:lang w:eastAsia="ar-SA"/>
          <w14:ligatures w14:val="none"/>
        </w:rPr>
      </w:pPr>
      <w:r w:rsidRPr="00363450">
        <w:rPr>
          <w:rFonts w:eastAsia="Calibri" w:cs="Times New Roman"/>
          <w:bCs/>
          <w:kern w:val="0"/>
          <w:sz w:val="22"/>
          <w:lang w:eastAsia="ar-SA"/>
          <w14:ligatures w14:val="none"/>
        </w:rPr>
        <w:t xml:space="preserve"> </w:t>
      </w:r>
    </w:p>
    <w:p w14:paraId="0FEA3B91" w14:textId="77777777" w:rsidR="00A465A9" w:rsidRPr="00A465A9" w:rsidRDefault="00A465A9" w:rsidP="00A465A9">
      <w:pPr>
        <w:tabs>
          <w:tab w:val="left" w:pos="9900"/>
        </w:tabs>
        <w:spacing w:after="0"/>
        <w:rPr>
          <w:rFonts w:eastAsia="Calibri" w:cs="Times New Roman"/>
          <w:bCs/>
          <w:kern w:val="0"/>
          <w:sz w:val="22"/>
          <w:lang w:eastAsia="ar-SA"/>
          <w14:ligatures w14:val="none"/>
        </w:rPr>
      </w:pPr>
    </w:p>
    <w:p w14:paraId="27FBDD9A" w14:textId="32F2CB8F" w:rsidR="00A465A9" w:rsidRPr="009F7A4E" w:rsidRDefault="00A465A9" w:rsidP="009F7A4E">
      <w:pPr>
        <w:pStyle w:val="a7"/>
        <w:numPr>
          <w:ilvl w:val="0"/>
          <w:numId w:val="4"/>
        </w:numPr>
        <w:tabs>
          <w:tab w:val="left" w:pos="9900"/>
        </w:tabs>
        <w:spacing w:after="0" w:line="259" w:lineRule="auto"/>
        <w:rPr>
          <w:rFonts w:eastAsia="Calibri" w:cs="Times New Roman"/>
          <w:b/>
          <w:kern w:val="0"/>
          <w:sz w:val="22"/>
          <w:lang w:eastAsia="ar-SA"/>
          <w14:ligatures w14:val="none"/>
        </w:rPr>
      </w:pPr>
      <w:r w:rsidRPr="009F7A4E">
        <w:rPr>
          <w:rFonts w:eastAsia="Calibri" w:cs="Times New Roman"/>
          <w:b/>
          <w:kern w:val="0"/>
          <w:sz w:val="22"/>
          <w:lang w:eastAsia="ar-SA"/>
          <w14:ligatures w14:val="none"/>
        </w:rPr>
        <w:t>ЦЕЛИ ОБРАБОТКИ</w:t>
      </w:r>
    </w:p>
    <w:p w14:paraId="04713211" w14:textId="51AC263E" w:rsidR="00A465A9" w:rsidRPr="00A465A9" w:rsidRDefault="00363450" w:rsidP="00CB5625">
      <w:pPr>
        <w:pStyle w:val="11"/>
      </w:pPr>
      <w:r>
        <w:t>Р</w:t>
      </w:r>
      <w:r w:rsidRPr="00363450">
        <w:t xml:space="preserve">ассмотрение заявки на участие в </w:t>
      </w:r>
      <w:r>
        <w:t xml:space="preserve">открытом </w:t>
      </w:r>
      <w:r w:rsidRPr="00363450">
        <w:t xml:space="preserve">отборе, проведение процедуры </w:t>
      </w:r>
      <w:r>
        <w:t xml:space="preserve">открытого </w:t>
      </w:r>
      <w:r w:rsidRPr="00363450">
        <w:t xml:space="preserve">отбора, заключение и исполнение договора, ведение реестра партнеров в соответствии с Порядком отбора партнеров </w:t>
      </w:r>
      <w:r w:rsidR="00CC198D">
        <w:t xml:space="preserve">Оператора. </w:t>
      </w:r>
    </w:p>
    <w:p w14:paraId="059A76D8" w14:textId="77777777" w:rsidR="00A465A9" w:rsidRPr="00A465A9" w:rsidRDefault="00A465A9" w:rsidP="00CB5625">
      <w:pPr>
        <w:tabs>
          <w:tab w:val="left" w:pos="9900"/>
        </w:tabs>
        <w:spacing w:after="0"/>
        <w:jc w:val="both"/>
        <w:rPr>
          <w:rFonts w:eastAsia="Calibri" w:cs="Times New Roman"/>
          <w:bCs/>
          <w:kern w:val="0"/>
          <w:sz w:val="22"/>
          <w:lang w:eastAsia="ar-SA"/>
          <w14:ligatures w14:val="none"/>
        </w:rPr>
      </w:pPr>
    </w:p>
    <w:p w14:paraId="11CDE695" w14:textId="77777777" w:rsidR="00A465A9" w:rsidRPr="00A465A9" w:rsidRDefault="00A465A9" w:rsidP="009F7A4E">
      <w:pPr>
        <w:numPr>
          <w:ilvl w:val="0"/>
          <w:numId w:val="4"/>
        </w:numPr>
        <w:tabs>
          <w:tab w:val="left" w:pos="9900"/>
        </w:tabs>
        <w:spacing w:after="0" w:line="259" w:lineRule="auto"/>
        <w:contextualSpacing/>
        <w:rPr>
          <w:rFonts w:eastAsia="Calibri" w:cs="Times New Roman"/>
          <w:b/>
          <w:kern w:val="0"/>
          <w:sz w:val="22"/>
          <w:lang w:eastAsia="ar-SA"/>
          <w14:ligatures w14:val="none"/>
        </w:rPr>
      </w:pPr>
      <w:r w:rsidRPr="00A465A9">
        <w:rPr>
          <w:rFonts w:eastAsia="Calibri" w:cs="Times New Roman"/>
          <w:b/>
          <w:kern w:val="0"/>
          <w:sz w:val="22"/>
          <w:lang w:eastAsia="ar-SA"/>
          <w14:ligatures w14:val="none"/>
        </w:rPr>
        <w:t>КАТЕГОРИИ ДАННЫХ</w:t>
      </w:r>
    </w:p>
    <w:p w14:paraId="231398C1" w14:textId="1EC80CCE" w:rsidR="00A465A9" w:rsidRPr="00A465A9" w:rsidRDefault="00A465A9" w:rsidP="00363450">
      <w:pPr>
        <w:pStyle w:val="11"/>
      </w:pPr>
      <w:r w:rsidRPr="00A465A9">
        <w:t>ФИО; должность/роль; наименование организации; д</w:t>
      </w:r>
      <w:r w:rsidR="00363450">
        <w:t>анные документа, удостоверяющего личность, адрес регистрации и фактического проживания, д</w:t>
      </w:r>
      <w:r w:rsidRPr="00A465A9">
        <w:t xml:space="preserve">еловой </w:t>
      </w:r>
      <w:proofErr w:type="spellStart"/>
      <w:r w:rsidRPr="00A465A9">
        <w:t>e-mail</w:t>
      </w:r>
      <w:proofErr w:type="spellEnd"/>
      <w:r w:rsidRPr="00A465A9">
        <w:t xml:space="preserve">; деловой телефон; </w:t>
      </w:r>
      <w:r w:rsidR="00363450">
        <w:t>р</w:t>
      </w:r>
      <w:r w:rsidR="00363450" w:rsidRPr="00363450">
        <w:t>езюме и дипломы ключевых специалистов</w:t>
      </w:r>
      <w:r w:rsidRPr="00A465A9">
        <w:t>; деловая переписка.</w:t>
      </w:r>
    </w:p>
    <w:p w14:paraId="41D7E78D" w14:textId="77777777" w:rsidR="00A465A9" w:rsidRPr="00A465A9" w:rsidRDefault="00A465A9" w:rsidP="00A465A9">
      <w:pPr>
        <w:tabs>
          <w:tab w:val="left" w:pos="9900"/>
        </w:tabs>
        <w:spacing w:after="0"/>
        <w:rPr>
          <w:rFonts w:eastAsia="Calibri" w:cs="Times New Roman"/>
          <w:bCs/>
          <w:kern w:val="0"/>
          <w:sz w:val="22"/>
          <w:lang w:eastAsia="ar-SA"/>
          <w14:ligatures w14:val="none"/>
        </w:rPr>
      </w:pPr>
    </w:p>
    <w:p w14:paraId="12DAD1FC" w14:textId="77777777" w:rsidR="00A465A9" w:rsidRPr="00A465A9" w:rsidRDefault="00A465A9" w:rsidP="009F7A4E">
      <w:pPr>
        <w:numPr>
          <w:ilvl w:val="0"/>
          <w:numId w:val="4"/>
        </w:numPr>
        <w:tabs>
          <w:tab w:val="left" w:pos="9900"/>
        </w:tabs>
        <w:spacing w:after="0" w:line="259" w:lineRule="auto"/>
        <w:contextualSpacing/>
        <w:rPr>
          <w:rFonts w:eastAsia="Calibri" w:cs="Times New Roman"/>
          <w:b/>
          <w:bCs/>
          <w:kern w:val="0"/>
          <w:sz w:val="22"/>
          <w:lang w:eastAsia="ar-SA"/>
          <w14:ligatures w14:val="none"/>
        </w:rPr>
      </w:pPr>
      <w:r w:rsidRPr="00A465A9">
        <w:rPr>
          <w:rFonts w:eastAsia="Calibri" w:cs="Times New Roman"/>
          <w:b/>
          <w:bCs/>
          <w:kern w:val="0"/>
          <w:sz w:val="22"/>
          <w:lang w:eastAsia="ar-SA"/>
          <w14:ligatures w14:val="none"/>
        </w:rPr>
        <w:t>ОПЕРАЦИИ</w:t>
      </w:r>
    </w:p>
    <w:p w14:paraId="6FB66824" w14:textId="54440971" w:rsidR="00A465A9" w:rsidRPr="00A465A9" w:rsidRDefault="00A465A9" w:rsidP="00363450">
      <w:pPr>
        <w:pStyle w:val="11"/>
      </w:pPr>
      <w:r w:rsidRPr="00A465A9">
        <w:t>Сбор, запись, систематизация, накопление, хранение, уточнение (обновление/изменение), использование, обезличивание, блокирование, уничтожение.</w:t>
      </w:r>
    </w:p>
    <w:p w14:paraId="43C624BD" w14:textId="77777777" w:rsidR="00A465A9" w:rsidRPr="00A465A9" w:rsidRDefault="00A465A9" w:rsidP="00A465A9">
      <w:pPr>
        <w:tabs>
          <w:tab w:val="left" w:pos="9900"/>
        </w:tabs>
        <w:spacing w:after="0"/>
        <w:rPr>
          <w:rFonts w:eastAsia="Calibri" w:cs="Times New Roman"/>
          <w:bCs/>
          <w:kern w:val="0"/>
          <w:sz w:val="22"/>
          <w:lang w:eastAsia="ar-SA"/>
          <w14:ligatures w14:val="none"/>
        </w:rPr>
      </w:pPr>
    </w:p>
    <w:p w14:paraId="237C43A6" w14:textId="6629EF53" w:rsidR="00A465A9" w:rsidRPr="00A465A9" w:rsidRDefault="00A465A9" w:rsidP="00A465A9">
      <w:pPr>
        <w:tabs>
          <w:tab w:val="left" w:pos="9900"/>
        </w:tabs>
        <w:spacing w:after="0"/>
        <w:rPr>
          <w:rFonts w:eastAsia="Calibri" w:cs="Times New Roman"/>
          <w:b/>
          <w:bCs/>
          <w:kern w:val="0"/>
          <w:sz w:val="22"/>
          <w:lang w:eastAsia="ar-SA"/>
          <w14:ligatures w14:val="none"/>
        </w:rPr>
      </w:pPr>
      <w:r w:rsidRPr="00A465A9">
        <w:rPr>
          <w:rFonts w:eastAsia="Calibri" w:cs="Times New Roman"/>
          <w:b/>
          <w:bCs/>
          <w:kern w:val="0"/>
          <w:sz w:val="22"/>
          <w:lang w:eastAsia="ar-SA"/>
          <w14:ligatures w14:val="none"/>
        </w:rPr>
        <w:t xml:space="preserve">5. </w:t>
      </w:r>
      <w:r w:rsidR="00363450" w:rsidRPr="00363450">
        <w:rPr>
          <w:rFonts w:eastAsia="Calibri" w:cs="Times New Roman"/>
          <w:b/>
          <w:bCs/>
          <w:caps/>
          <w:kern w:val="0"/>
          <w:sz w:val="22"/>
          <w:lang w:eastAsia="ar-SA"/>
          <w14:ligatures w14:val="none"/>
        </w:rPr>
        <w:t>Способы обработки</w:t>
      </w:r>
      <w:r w:rsidR="00363450" w:rsidRPr="00363450">
        <w:rPr>
          <w:rFonts w:eastAsia="Calibri" w:cs="Times New Roman"/>
          <w:b/>
          <w:bCs/>
          <w:kern w:val="0"/>
          <w:sz w:val="22"/>
          <w:lang w:eastAsia="ar-SA"/>
          <w14:ligatures w14:val="none"/>
        </w:rPr>
        <w:t>:</w:t>
      </w:r>
    </w:p>
    <w:p w14:paraId="214B9392" w14:textId="5D86AE72" w:rsidR="00363450" w:rsidRDefault="00363450" w:rsidP="00A465A9">
      <w:pPr>
        <w:tabs>
          <w:tab w:val="left" w:pos="9900"/>
        </w:tabs>
        <w:spacing w:after="0"/>
        <w:rPr>
          <w:rFonts w:eastAsia="Calibri" w:cs="Times New Roman"/>
          <w:b/>
          <w:bCs/>
          <w:kern w:val="0"/>
          <w:sz w:val="22"/>
          <w:lang w:eastAsia="ar-SA"/>
          <w14:ligatures w14:val="none"/>
        </w:rPr>
      </w:pPr>
      <w:r>
        <w:rPr>
          <w:rFonts w:eastAsia="Calibri" w:cs="Times New Roman"/>
          <w:bCs/>
          <w:kern w:val="0"/>
          <w:sz w:val="22"/>
          <w:lang w:eastAsia="ar-SA"/>
          <w14:ligatures w14:val="none"/>
        </w:rPr>
        <w:t>К</w:t>
      </w:r>
      <w:r w:rsidRPr="00363450">
        <w:rPr>
          <w:rFonts w:eastAsia="Calibri" w:cs="Times New Roman"/>
          <w:bCs/>
          <w:kern w:val="0"/>
          <w:sz w:val="22"/>
          <w:lang w:eastAsia="ar-SA"/>
          <w14:ligatures w14:val="none"/>
        </w:rPr>
        <w:t>ак автоматизированные, так и без использования средств автоматизации</w:t>
      </w:r>
      <w:r>
        <w:rPr>
          <w:rFonts w:eastAsia="Calibri" w:cs="Times New Roman"/>
          <w:bCs/>
          <w:kern w:val="0"/>
          <w:sz w:val="22"/>
          <w:lang w:eastAsia="ar-SA"/>
          <w14:ligatures w14:val="none"/>
        </w:rPr>
        <w:t>.</w:t>
      </w:r>
      <w:r w:rsidRPr="00363450">
        <w:rPr>
          <w:rFonts w:eastAsia="Calibri" w:cs="Times New Roman"/>
          <w:b/>
          <w:bCs/>
          <w:kern w:val="0"/>
          <w:sz w:val="22"/>
          <w:lang w:eastAsia="ar-SA"/>
          <w14:ligatures w14:val="none"/>
        </w:rPr>
        <w:t xml:space="preserve"> </w:t>
      </w:r>
    </w:p>
    <w:p w14:paraId="393D3DD2" w14:textId="77777777" w:rsidR="00363450" w:rsidRDefault="00363450" w:rsidP="00A465A9">
      <w:pPr>
        <w:tabs>
          <w:tab w:val="left" w:pos="9900"/>
        </w:tabs>
        <w:spacing w:after="0"/>
        <w:rPr>
          <w:rFonts w:eastAsia="Calibri" w:cs="Times New Roman"/>
          <w:b/>
          <w:bCs/>
          <w:kern w:val="0"/>
          <w:sz w:val="22"/>
          <w:lang w:eastAsia="ar-SA"/>
          <w14:ligatures w14:val="none"/>
        </w:rPr>
      </w:pPr>
    </w:p>
    <w:p w14:paraId="7D1EAC90" w14:textId="6B691450" w:rsidR="00A465A9" w:rsidRPr="00A465A9" w:rsidRDefault="00A465A9" w:rsidP="00A465A9">
      <w:pPr>
        <w:tabs>
          <w:tab w:val="left" w:pos="9900"/>
        </w:tabs>
        <w:spacing w:after="0"/>
        <w:rPr>
          <w:rFonts w:eastAsia="Calibri" w:cs="Times New Roman"/>
          <w:b/>
          <w:bCs/>
          <w:kern w:val="0"/>
          <w:sz w:val="22"/>
          <w:lang w:eastAsia="ar-SA"/>
          <w14:ligatures w14:val="none"/>
        </w:rPr>
      </w:pPr>
      <w:r w:rsidRPr="00A465A9">
        <w:rPr>
          <w:rFonts w:eastAsia="Calibri" w:cs="Times New Roman"/>
          <w:b/>
          <w:bCs/>
          <w:kern w:val="0"/>
          <w:sz w:val="22"/>
          <w:lang w:eastAsia="ar-SA"/>
          <w14:ligatures w14:val="none"/>
        </w:rPr>
        <w:t>6. СРОК ОБРАБОТКИ (ХРАНЕНИЯ)</w:t>
      </w:r>
    </w:p>
    <w:p w14:paraId="1CCF0F78" w14:textId="77777777" w:rsidR="00A465A9" w:rsidRPr="00A465A9" w:rsidRDefault="00A465A9" w:rsidP="00A465A9">
      <w:pPr>
        <w:tabs>
          <w:tab w:val="left" w:pos="9900"/>
        </w:tabs>
        <w:spacing w:after="0"/>
        <w:rPr>
          <w:rFonts w:eastAsia="Calibri" w:cs="Times New Roman"/>
          <w:bCs/>
          <w:kern w:val="0"/>
          <w:sz w:val="22"/>
          <w:lang w:eastAsia="ar-SA"/>
          <w14:ligatures w14:val="none"/>
        </w:rPr>
      </w:pPr>
      <w:r w:rsidRPr="00A465A9">
        <w:rPr>
          <w:rFonts w:eastAsia="Calibri" w:cs="Times New Roman"/>
          <w:bCs/>
          <w:kern w:val="0"/>
          <w:sz w:val="22"/>
          <w:lang w:eastAsia="ar-SA"/>
          <w14:ligatures w14:val="none"/>
        </w:rPr>
        <w:t>□ до достижения целей обработки</w:t>
      </w:r>
      <w:r w:rsidRPr="00A465A9">
        <w:rPr>
          <w:rFonts w:eastAsia="Calibri" w:cs="Times New Roman"/>
          <w:bCs/>
          <w:kern w:val="0"/>
          <w:sz w:val="22"/>
          <w:lang w:eastAsia="ar-SA"/>
          <w14:ligatures w14:val="none"/>
        </w:rPr>
        <w:br/>
        <w:t>□ до «_____</w:t>
      </w:r>
      <w:r w:rsidRPr="00A465A9">
        <w:rPr>
          <w:rFonts w:eastAsia="Calibri" w:cs="Times New Roman"/>
          <w:b/>
          <w:bCs/>
          <w:kern w:val="0"/>
          <w:sz w:val="22"/>
          <w:lang w:eastAsia="ar-SA"/>
          <w14:ligatures w14:val="none"/>
        </w:rPr>
        <w:t>» __________ 20__</w:t>
      </w:r>
      <w:r w:rsidRPr="00A465A9">
        <w:rPr>
          <w:rFonts w:eastAsia="Calibri" w:cs="Times New Roman"/>
          <w:bCs/>
          <w:kern w:val="0"/>
          <w:sz w:val="22"/>
          <w:lang w:eastAsia="ar-SA"/>
          <w14:ligatures w14:val="none"/>
        </w:rPr>
        <w:t xml:space="preserve"> г.</w:t>
      </w:r>
    </w:p>
    <w:p w14:paraId="267B6A5A" w14:textId="77777777" w:rsidR="00363450" w:rsidRDefault="00A465A9" w:rsidP="00363450">
      <w:pPr>
        <w:pStyle w:val="11"/>
      </w:pPr>
      <w:r w:rsidRPr="00A465A9">
        <w:t>□ отзыв согласия субъектом</w:t>
      </w:r>
    </w:p>
    <w:p w14:paraId="4E912B83" w14:textId="7932A1F0" w:rsidR="00A465A9" w:rsidRPr="00A465A9" w:rsidRDefault="00A465A9" w:rsidP="00363450">
      <w:pPr>
        <w:pStyle w:val="11"/>
      </w:pPr>
      <w:r w:rsidRPr="00A465A9">
        <w:br/>
        <w:t>Согласие действует до наступления одного из указанных событий (что наступит раньше). Обработка и хранение персональных данных осуществляются также в пределах сроков, предусмотренных законодательством Российской Федерации. В случае отзыва согласия Оператор прекращает обработку; дальнейшая обработка и (или) хранение соответствующих персональных данных допускаются только при наличии иного законного основания.</w:t>
      </w:r>
      <w:r w:rsidRPr="00A465A9">
        <w:rPr>
          <w:sz w:val="24"/>
        </w:rPr>
        <w:t xml:space="preserve"> </w:t>
      </w:r>
      <w:r w:rsidRPr="00A465A9">
        <w:t>При отсутствии такого основания персональные данные подлежат уничтожению или обезличиванию.</w:t>
      </w:r>
    </w:p>
    <w:p w14:paraId="323F0DEB" w14:textId="77777777" w:rsidR="00A465A9" w:rsidRDefault="00A465A9" w:rsidP="00A465A9">
      <w:pPr>
        <w:tabs>
          <w:tab w:val="left" w:pos="9900"/>
        </w:tabs>
        <w:spacing w:after="0"/>
        <w:rPr>
          <w:rFonts w:eastAsia="Calibri" w:cs="Times New Roman"/>
          <w:bCs/>
          <w:kern w:val="0"/>
          <w:sz w:val="22"/>
          <w:lang w:eastAsia="ar-SA"/>
          <w14:ligatures w14:val="none"/>
        </w:rPr>
      </w:pPr>
    </w:p>
    <w:p w14:paraId="2C66C9D5" w14:textId="77777777" w:rsidR="00CB5625" w:rsidRPr="00A465A9" w:rsidRDefault="00CB5625" w:rsidP="00A465A9">
      <w:pPr>
        <w:tabs>
          <w:tab w:val="left" w:pos="9900"/>
        </w:tabs>
        <w:spacing w:after="0"/>
        <w:rPr>
          <w:rFonts w:eastAsia="Calibri" w:cs="Times New Roman"/>
          <w:bCs/>
          <w:kern w:val="0"/>
          <w:sz w:val="22"/>
          <w:lang w:eastAsia="ar-SA"/>
          <w14:ligatures w14:val="none"/>
        </w:rPr>
      </w:pPr>
    </w:p>
    <w:p w14:paraId="3805B53B" w14:textId="77777777" w:rsidR="00A465A9" w:rsidRPr="00A465A9" w:rsidRDefault="00A465A9" w:rsidP="00A465A9">
      <w:pPr>
        <w:tabs>
          <w:tab w:val="left" w:pos="9900"/>
        </w:tabs>
        <w:spacing w:after="0"/>
        <w:rPr>
          <w:rFonts w:eastAsia="Calibri" w:cs="Times New Roman"/>
          <w:b/>
          <w:bCs/>
          <w:kern w:val="0"/>
          <w:sz w:val="22"/>
          <w:lang w:eastAsia="ar-SA"/>
          <w14:ligatures w14:val="none"/>
        </w:rPr>
      </w:pPr>
      <w:r w:rsidRPr="00A465A9">
        <w:rPr>
          <w:rFonts w:eastAsia="Calibri" w:cs="Times New Roman"/>
          <w:b/>
          <w:bCs/>
          <w:kern w:val="0"/>
          <w:sz w:val="22"/>
          <w:lang w:eastAsia="ar-SA"/>
          <w14:ligatures w14:val="none"/>
        </w:rPr>
        <w:t>7. ПРАВА СУБЪЕКТА И ОТЗЫВ СОГЛАСИЯ</w:t>
      </w:r>
    </w:p>
    <w:p w14:paraId="4E066F80" w14:textId="23D870AF" w:rsidR="00A465A9" w:rsidRPr="00A465A9" w:rsidRDefault="00A465A9" w:rsidP="00363450">
      <w:pPr>
        <w:pStyle w:val="11"/>
      </w:pPr>
      <w:r w:rsidRPr="00A465A9">
        <w:t xml:space="preserve">Мне разъяснены права субъекта персональных данных. Я вправе направить запрос/отзыв на: </w:t>
      </w:r>
      <w:r w:rsidRPr="00A465A9">
        <w:rPr>
          <w:b/>
        </w:rPr>
        <w:t>mail@fond87.ru</w:t>
      </w:r>
      <w:r w:rsidRPr="00A465A9">
        <w:t xml:space="preserve"> или по почтовому адресу Оператора. Отзыв не влияет на законность обработки до его получения.</w:t>
      </w:r>
    </w:p>
    <w:p w14:paraId="67F05DE2" w14:textId="77777777" w:rsidR="00A465A9" w:rsidRPr="00A465A9" w:rsidRDefault="00A465A9" w:rsidP="00A465A9">
      <w:pPr>
        <w:tabs>
          <w:tab w:val="left" w:pos="9900"/>
        </w:tabs>
        <w:spacing w:after="0"/>
        <w:rPr>
          <w:rFonts w:eastAsia="Calibri" w:cs="Times New Roman"/>
          <w:bCs/>
          <w:kern w:val="0"/>
          <w:sz w:val="22"/>
          <w:lang w:eastAsia="ar-SA"/>
          <w14:ligatures w14:val="none"/>
        </w:rPr>
      </w:pPr>
    </w:p>
    <w:p w14:paraId="358F3257" w14:textId="773C2385" w:rsidR="00F12C76" w:rsidRDefault="00A465A9" w:rsidP="00CB5625">
      <w:pPr>
        <w:tabs>
          <w:tab w:val="left" w:pos="9900"/>
        </w:tabs>
        <w:spacing w:after="0"/>
      </w:pPr>
      <w:r w:rsidRPr="00A465A9">
        <w:rPr>
          <w:rFonts w:eastAsia="Calibri" w:cs="Times New Roman"/>
          <w:b/>
          <w:bCs/>
          <w:kern w:val="0"/>
          <w:sz w:val="22"/>
          <w:lang w:eastAsia="ar-SA"/>
          <w14:ligatures w14:val="none"/>
        </w:rPr>
        <w:lastRenderedPageBreak/>
        <w:t>Подпись субъекта:</w:t>
      </w:r>
      <w:r w:rsidRPr="00A465A9">
        <w:rPr>
          <w:rFonts w:eastAsia="Calibri" w:cs="Times New Roman"/>
          <w:bCs/>
          <w:kern w:val="0"/>
          <w:sz w:val="22"/>
          <w:lang w:eastAsia="ar-SA"/>
          <w14:ligatures w14:val="none"/>
        </w:rPr>
        <w:t xml:space="preserve"> _____________ / ______________________________ /</w:t>
      </w:r>
      <w:r w:rsidRPr="00A465A9">
        <w:rPr>
          <w:rFonts w:eastAsia="Calibri" w:cs="Times New Roman"/>
          <w:bCs/>
          <w:kern w:val="0"/>
          <w:sz w:val="22"/>
          <w:lang w:eastAsia="ar-SA"/>
          <w14:ligatures w14:val="none"/>
        </w:rPr>
        <w:br/>
        <w:t>Дата: «____</w:t>
      </w:r>
      <w:r w:rsidRPr="00A465A9">
        <w:rPr>
          <w:rFonts w:eastAsia="Calibri" w:cs="Times New Roman"/>
          <w:b/>
          <w:bCs/>
          <w:kern w:val="0"/>
          <w:sz w:val="22"/>
          <w:lang w:eastAsia="ar-SA"/>
          <w14:ligatures w14:val="none"/>
        </w:rPr>
        <w:t>» __________ 20</w:t>
      </w:r>
      <w:r w:rsidRPr="00A465A9">
        <w:rPr>
          <w:rFonts w:eastAsia="Calibri" w:cs="Times New Roman"/>
          <w:bCs/>
          <w:kern w:val="0"/>
          <w:sz w:val="22"/>
          <w:lang w:eastAsia="ar-SA"/>
          <w14:ligatures w14:val="none"/>
        </w:rPr>
        <w:t xml:space="preserve"> г.</w:t>
      </w:r>
      <w:r w:rsidRPr="00A465A9">
        <w:rPr>
          <w:rFonts w:eastAsia="Calibri" w:cs="Times New Roman"/>
          <w:bCs/>
          <w:kern w:val="0"/>
          <w:sz w:val="22"/>
          <w:lang w:eastAsia="ar-SA"/>
          <w14:ligatures w14:val="none"/>
        </w:rPr>
        <w:br/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B6346C"/>
    <w:multiLevelType w:val="hybridMultilevel"/>
    <w:tmpl w:val="1B46C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32AF4"/>
    <w:multiLevelType w:val="multilevel"/>
    <w:tmpl w:val="13868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A04CCC"/>
    <w:multiLevelType w:val="multilevel"/>
    <w:tmpl w:val="CB947CC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3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" w15:restartNumberingAfterBreak="0">
    <w:nsid w:val="57424E2E"/>
    <w:multiLevelType w:val="hybridMultilevel"/>
    <w:tmpl w:val="BAB8D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3347688">
    <w:abstractNumId w:val="2"/>
  </w:num>
  <w:num w:numId="2" w16cid:durableId="1479103355">
    <w:abstractNumId w:val="3"/>
  </w:num>
  <w:num w:numId="3" w16cid:durableId="94324921">
    <w:abstractNumId w:val="1"/>
  </w:num>
  <w:num w:numId="4" w16cid:durableId="1406533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5A9"/>
    <w:rsid w:val="00025A43"/>
    <w:rsid w:val="000F3D16"/>
    <w:rsid w:val="00175E78"/>
    <w:rsid w:val="00182B94"/>
    <w:rsid w:val="001D02EA"/>
    <w:rsid w:val="00203A19"/>
    <w:rsid w:val="003012E7"/>
    <w:rsid w:val="003121CD"/>
    <w:rsid w:val="00363450"/>
    <w:rsid w:val="00582FCF"/>
    <w:rsid w:val="005D6EAC"/>
    <w:rsid w:val="006C0B77"/>
    <w:rsid w:val="008011F0"/>
    <w:rsid w:val="008242FF"/>
    <w:rsid w:val="00870751"/>
    <w:rsid w:val="008B5095"/>
    <w:rsid w:val="00922C48"/>
    <w:rsid w:val="009F7A4E"/>
    <w:rsid w:val="00A465A9"/>
    <w:rsid w:val="00B83EAD"/>
    <w:rsid w:val="00B915B7"/>
    <w:rsid w:val="00BA0F24"/>
    <w:rsid w:val="00CB5625"/>
    <w:rsid w:val="00CC198D"/>
    <w:rsid w:val="00E116EC"/>
    <w:rsid w:val="00EA59DF"/>
    <w:rsid w:val="00EB07E0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9AA4B"/>
  <w15:chartTrackingRefBased/>
  <w15:docId w15:val="{9B59A56B-A259-4A01-9FA9-E61557880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465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65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65A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65A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65A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65A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65A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65A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65A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65A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465A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465A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465A9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465A9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A465A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A465A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A465A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A465A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A465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465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65A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465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465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465A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A465A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465A9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465A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465A9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A465A9"/>
    <w:rPr>
      <w:b/>
      <w:bCs/>
      <w:smallCaps/>
      <w:color w:val="2E74B5" w:themeColor="accent1" w:themeShade="BF"/>
      <w:spacing w:val="5"/>
    </w:rPr>
  </w:style>
  <w:style w:type="character" w:styleId="ac">
    <w:name w:val="annotation reference"/>
    <w:basedOn w:val="a0"/>
    <w:uiPriority w:val="99"/>
    <w:semiHidden/>
    <w:unhideWhenUsed/>
    <w:rsid w:val="00A465A9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A465A9"/>
    <w:pPr>
      <w:spacing w:after="0"/>
    </w:pPr>
    <w:rPr>
      <w:rFonts w:eastAsia="Calibri" w:cs="Times New Roman"/>
      <w:kern w:val="0"/>
      <w:sz w:val="20"/>
      <w:szCs w:val="20"/>
      <w14:ligatures w14:val="none"/>
    </w:rPr>
  </w:style>
  <w:style w:type="character" w:customStyle="1" w:styleId="ae">
    <w:name w:val="Текст примечания Знак"/>
    <w:basedOn w:val="a0"/>
    <w:link w:val="ad"/>
    <w:uiPriority w:val="99"/>
    <w:rsid w:val="00A465A9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customStyle="1" w:styleId="11">
    <w:name w:val="Стиль1"/>
    <w:basedOn w:val="a"/>
    <w:qFormat/>
    <w:rsid w:val="00363450"/>
    <w:pPr>
      <w:tabs>
        <w:tab w:val="left" w:pos="9900"/>
      </w:tabs>
      <w:spacing w:after="0"/>
      <w:jc w:val="both"/>
    </w:pPr>
    <w:rPr>
      <w:rFonts w:eastAsia="Calibri" w:cs="Times New Roman"/>
      <w:bCs/>
      <w:kern w:val="0"/>
      <w:sz w:val="22"/>
      <w:lang w:eastAsia="ar-SA"/>
      <w14:ligatures w14:val="none"/>
    </w:rPr>
  </w:style>
  <w:style w:type="paragraph" w:styleId="af">
    <w:name w:val="Revision"/>
    <w:hidden/>
    <w:uiPriority w:val="99"/>
    <w:semiHidden/>
    <w:rsid w:val="003121CD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8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Делянская Виола Ивановна</cp:lastModifiedBy>
  <cp:revision>10</cp:revision>
  <dcterms:created xsi:type="dcterms:W3CDTF">2025-10-14T20:02:00Z</dcterms:created>
  <dcterms:modified xsi:type="dcterms:W3CDTF">2026-01-21T00:13:00Z</dcterms:modified>
</cp:coreProperties>
</file>