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AB" w:rsidRPr="00F07D77" w:rsidRDefault="00D575AB" w:rsidP="00D575AB">
      <w:pPr>
        <w:ind w:firstLine="567"/>
        <w:rPr>
          <w:rFonts w:cs="Times New Roman"/>
          <w:bCs/>
          <w:i/>
          <w:sz w:val="20"/>
          <w:szCs w:val="20"/>
        </w:rPr>
      </w:pPr>
      <w:r w:rsidRPr="00F07D77">
        <w:rPr>
          <w:rFonts w:cs="Times New Roman"/>
          <w:bCs/>
          <w:i/>
          <w:sz w:val="20"/>
          <w:szCs w:val="20"/>
        </w:rPr>
        <w:t>Исх. №__ от ________</w:t>
      </w:r>
      <w:proofErr w:type="gramStart"/>
      <w:r w:rsidRPr="00F07D77">
        <w:rPr>
          <w:rFonts w:cs="Times New Roman"/>
          <w:bCs/>
          <w:i/>
          <w:sz w:val="20"/>
          <w:szCs w:val="20"/>
        </w:rPr>
        <w:t>г</w:t>
      </w:r>
      <w:proofErr w:type="gramEnd"/>
      <w:r w:rsidRPr="00F07D77">
        <w:rPr>
          <w:rFonts w:cs="Times New Roman"/>
          <w:bCs/>
          <w:i/>
          <w:sz w:val="20"/>
          <w:szCs w:val="20"/>
        </w:rPr>
        <w:t>.</w:t>
      </w:r>
    </w:p>
    <w:p w:rsidR="00D575AB" w:rsidRPr="0009774C" w:rsidRDefault="00D575AB" w:rsidP="00D575AB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 xml:space="preserve">Директору Некоммерческой организации </w:t>
      </w:r>
    </w:p>
    <w:p w:rsidR="00D575AB" w:rsidRPr="0009774C" w:rsidRDefault="00D575AB" w:rsidP="00D575AB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 xml:space="preserve">«Фонд развития экономики и </w:t>
      </w:r>
      <w:proofErr w:type="gramStart"/>
      <w:r w:rsidRPr="0009774C">
        <w:rPr>
          <w:rFonts w:cs="Times New Roman"/>
          <w:b/>
        </w:rPr>
        <w:t>прямых</w:t>
      </w:r>
      <w:proofErr w:type="gramEnd"/>
      <w:r w:rsidRPr="0009774C">
        <w:rPr>
          <w:rFonts w:cs="Times New Roman"/>
          <w:b/>
        </w:rPr>
        <w:t xml:space="preserve"> </w:t>
      </w:r>
    </w:p>
    <w:p w:rsidR="00D575AB" w:rsidRPr="0009774C" w:rsidRDefault="00D575AB" w:rsidP="00D575AB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>инвестиций Чукотского автономного округа»</w:t>
      </w:r>
    </w:p>
    <w:p w:rsidR="00D575AB" w:rsidRPr="0009774C" w:rsidRDefault="00D575AB" w:rsidP="00D575AB">
      <w:pPr>
        <w:ind w:left="1134"/>
        <w:jc w:val="right"/>
        <w:rPr>
          <w:rFonts w:cs="Times New Roman"/>
          <w:b/>
        </w:rPr>
      </w:pPr>
      <w:r>
        <w:rPr>
          <w:rFonts w:cs="Times New Roman"/>
          <w:b/>
        </w:rPr>
        <w:t>ФИО</w:t>
      </w: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 xml:space="preserve">ЗАЯВКА НА УЧАСТИЕ В </w:t>
      </w:r>
      <w:r>
        <w:rPr>
          <w:rFonts w:cs="Times New Roman"/>
          <w:b/>
        </w:rPr>
        <w:t>ОТБОРЕ</w:t>
      </w: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 xml:space="preserve">на право заключения договора банковского вклада (депозита) </w:t>
      </w: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Изучив документацию</w:t>
      </w:r>
      <w:r>
        <w:rPr>
          <w:rFonts w:cs="Times New Roman"/>
        </w:rPr>
        <w:t xml:space="preserve"> на участие в отборе</w:t>
      </w:r>
      <w:r w:rsidRPr="0009774C">
        <w:rPr>
          <w:rFonts w:cs="Times New Roman"/>
        </w:rPr>
        <w:t xml:space="preserve"> на право заключения договора банковского вклада (депозита) с Некоммерческой организацией «Фонд развития экономики и прямых инвестиций Чукотского автономного округа» (далее – Фонд), а также применимые к данному </w:t>
      </w:r>
      <w:r>
        <w:rPr>
          <w:rFonts w:cs="Times New Roman"/>
        </w:rPr>
        <w:t>отбору</w:t>
      </w:r>
      <w:r w:rsidRPr="0009774C">
        <w:rPr>
          <w:rFonts w:cs="Times New Roman"/>
        </w:rPr>
        <w:t xml:space="preserve"> законодательство и внутреннюю нормативную документацию Фонда ___________________________________________________________________________</w:t>
      </w:r>
    </w:p>
    <w:p w:rsidR="00D575AB" w:rsidRPr="0009774C" w:rsidRDefault="00D575AB" w:rsidP="00D575AB">
      <w:pPr>
        <w:ind w:left="3540" w:right="141" w:firstLine="708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>(наименование Заявителя)</w:t>
      </w:r>
    </w:p>
    <w:p w:rsidR="00D575AB" w:rsidRPr="0009774C" w:rsidRDefault="00D575AB" w:rsidP="00D575AB">
      <w:pPr>
        <w:ind w:left="142" w:right="141"/>
        <w:jc w:val="both"/>
        <w:rPr>
          <w:rFonts w:cs="Times New Roman"/>
        </w:rPr>
      </w:pPr>
      <w:r w:rsidRPr="0009774C">
        <w:rPr>
          <w:rFonts w:cs="Times New Roman"/>
        </w:rPr>
        <w:t>в  лице ___________________________________________________________________________,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</w:rPr>
        <w:t xml:space="preserve">              </w:t>
      </w:r>
      <w:r w:rsidRPr="0009774C">
        <w:rPr>
          <w:rFonts w:cs="Times New Roman"/>
          <w:sz w:val="18"/>
          <w:szCs w:val="18"/>
        </w:rPr>
        <w:t>(наименование должности, Ф.И.О. руководителя или уполномоченного лица)</w:t>
      </w:r>
    </w:p>
    <w:p w:rsidR="00D575AB" w:rsidRPr="0009774C" w:rsidRDefault="00D575AB" w:rsidP="00D575AB">
      <w:pPr>
        <w:ind w:left="142" w:right="141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действующего</w:t>
      </w:r>
      <w:proofErr w:type="gramEnd"/>
      <w:r w:rsidRPr="0009774C">
        <w:rPr>
          <w:rFonts w:cs="Times New Roman"/>
        </w:rPr>
        <w:t xml:space="preserve"> на основании __________________________________________________________  </w:t>
      </w:r>
    </w:p>
    <w:p w:rsidR="00D575AB" w:rsidRPr="0009774C" w:rsidRDefault="00D575AB" w:rsidP="00D575AB">
      <w:pPr>
        <w:ind w:left="3682" w:right="141" w:firstLine="566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>(наименование учредительного документа или доверенность)</w:t>
      </w:r>
    </w:p>
    <w:p w:rsidR="00D575AB" w:rsidRPr="0009774C" w:rsidRDefault="00D575AB" w:rsidP="00D575AB">
      <w:pPr>
        <w:tabs>
          <w:tab w:val="left" w:pos="720"/>
        </w:tabs>
        <w:autoSpaceDE w:val="0"/>
        <w:jc w:val="both"/>
        <w:rPr>
          <w:rFonts w:cs="Times New Roman"/>
        </w:rPr>
      </w:pPr>
      <w:r w:rsidRPr="0009774C">
        <w:rPr>
          <w:rFonts w:cs="Times New Roman"/>
        </w:rPr>
        <w:t xml:space="preserve">(далее – Заявитель) сообщает о согласии участвовать в </w:t>
      </w:r>
      <w:r>
        <w:rPr>
          <w:rFonts w:cs="Times New Roman"/>
        </w:rPr>
        <w:t>отборе</w:t>
      </w:r>
      <w:r w:rsidRPr="0009774C">
        <w:rPr>
          <w:rFonts w:cs="Times New Roman"/>
        </w:rPr>
        <w:t xml:space="preserve"> на условиях, установленных </w:t>
      </w:r>
      <w:r>
        <w:rPr>
          <w:rFonts w:cs="Times New Roman"/>
        </w:rPr>
        <w:t xml:space="preserve">«Порядком </w:t>
      </w:r>
      <w:r w:rsidRPr="00DC75EA">
        <w:rPr>
          <w:bCs/>
          <w:color w:val="000000"/>
        </w:rPr>
        <w:t>инвестирования и (или) размещения временно свободных средств</w:t>
      </w:r>
      <w:r>
        <w:rPr>
          <w:bCs/>
          <w:color w:val="000000"/>
        </w:rPr>
        <w:t>», утвержденный Приказом Фонда</w:t>
      </w:r>
      <w:proofErr w:type="gramStart"/>
      <w:r>
        <w:rPr>
          <w:bCs/>
          <w:color w:val="000000"/>
        </w:rPr>
        <w:t xml:space="preserve"> </w:t>
      </w:r>
      <w:r>
        <w:rPr>
          <w:rFonts w:cs="Times New Roman"/>
        </w:rPr>
        <w:t>,</w:t>
      </w:r>
      <w:proofErr w:type="gramEnd"/>
      <w:r w:rsidRPr="0009774C">
        <w:rPr>
          <w:rFonts w:cs="Times New Roman"/>
        </w:rPr>
        <w:t xml:space="preserve"> и направляет настоящую заявку.</w:t>
      </w:r>
    </w:p>
    <w:p w:rsidR="00D575AB" w:rsidRPr="0009774C" w:rsidRDefault="00D575AB" w:rsidP="00D575AB">
      <w:pPr>
        <w:pStyle w:val="a3"/>
        <w:ind w:left="142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 xml:space="preserve">В случае признания настоящей заявки победителем </w:t>
      </w:r>
      <w:r>
        <w:rPr>
          <w:rFonts w:cs="Times New Roman"/>
        </w:rPr>
        <w:t>отбора</w:t>
      </w:r>
      <w:r w:rsidRPr="0009774C">
        <w:rPr>
          <w:rFonts w:cs="Times New Roman"/>
        </w:rPr>
        <w:t xml:space="preserve">, заявитель гарантирует заключить договор банковского вклада (депозита) с Фондом в полном соответствии с условиями, которые представлены в заявке на участие в </w:t>
      </w:r>
      <w:r>
        <w:rPr>
          <w:rFonts w:cs="Times New Roman"/>
        </w:rPr>
        <w:t>отборе</w:t>
      </w:r>
      <w:r w:rsidRPr="0009774C">
        <w:rPr>
          <w:rFonts w:cs="Times New Roman"/>
        </w:rPr>
        <w:t xml:space="preserve"> и в других документах, предусмотренных настоящей документацией</w:t>
      </w:r>
      <w:r>
        <w:rPr>
          <w:rFonts w:cs="Times New Roman"/>
        </w:rPr>
        <w:t xml:space="preserve"> по отбору</w:t>
      </w:r>
      <w:r w:rsidRPr="0009774C">
        <w:rPr>
          <w:rFonts w:cs="Times New Roman"/>
        </w:rPr>
        <w:t>.</w:t>
      </w:r>
    </w:p>
    <w:p w:rsidR="00D575AB" w:rsidRPr="0009774C" w:rsidRDefault="00D575AB" w:rsidP="00D575AB">
      <w:pPr>
        <w:ind w:left="142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 xml:space="preserve">Настоящей заявкой </w:t>
      </w:r>
      <w:r>
        <w:rPr>
          <w:rFonts w:cs="Times New Roman"/>
        </w:rPr>
        <w:t>Заявитель</w:t>
      </w:r>
      <w:r>
        <w:rPr>
          <w:rFonts w:cs="Times New Roman"/>
          <w:sz w:val="18"/>
          <w:szCs w:val="18"/>
        </w:rPr>
        <w:t xml:space="preserve"> </w:t>
      </w:r>
      <w:r w:rsidRPr="0009774C">
        <w:rPr>
          <w:rFonts w:cs="Times New Roman"/>
        </w:rPr>
        <w:t xml:space="preserve">подтверждает свое соответствие следующим требованиям: </w:t>
      </w:r>
    </w:p>
    <w:tbl>
      <w:tblPr>
        <w:tblStyle w:val="a4"/>
        <w:tblW w:w="101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3"/>
        <w:gridCol w:w="7485"/>
        <w:gridCol w:w="2008"/>
      </w:tblGrid>
      <w:tr w:rsidR="00D575AB" w:rsidRPr="0009774C" w:rsidTr="00D575AB">
        <w:trPr>
          <w:trHeight w:val="492"/>
        </w:trPr>
        <w:tc>
          <w:tcPr>
            <w:tcW w:w="703" w:type="dxa"/>
            <w:hideMark/>
          </w:tcPr>
          <w:p w:rsidR="00D575AB" w:rsidRPr="0009774C" w:rsidRDefault="00D575AB" w:rsidP="00040DAB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09774C">
              <w:rPr>
                <w:b/>
                <w:sz w:val="18"/>
                <w:szCs w:val="18"/>
              </w:rPr>
              <w:t>п</w:t>
            </w:r>
            <w:proofErr w:type="gramEnd"/>
            <w:r w:rsidRPr="0009774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7485" w:type="dxa"/>
            <w:hideMark/>
          </w:tcPr>
          <w:p w:rsidR="00D575AB" w:rsidRPr="0009774C" w:rsidRDefault="00D575AB" w:rsidP="00040DAB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>Критерий</w:t>
            </w:r>
          </w:p>
        </w:tc>
        <w:tc>
          <w:tcPr>
            <w:tcW w:w="2008" w:type="dxa"/>
            <w:hideMark/>
          </w:tcPr>
          <w:p w:rsidR="00D575AB" w:rsidRPr="0009774C" w:rsidRDefault="00D575AB" w:rsidP="00040DAB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>Соответствие/ не соответствие</w:t>
            </w:r>
          </w:p>
        </w:tc>
      </w:tr>
      <w:tr w:rsidR="00D575AB" w:rsidRPr="0009774C" w:rsidTr="00D575AB">
        <w:trPr>
          <w:trHeight w:val="576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1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Наличие у </w:t>
            </w:r>
            <w:r>
              <w:t>кредитной организации</w:t>
            </w:r>
            <w:r w:rsidRPr="0009774C">
              <w:t xml:space="preserve"> универсальной или базовой лицензии Центрального Банка Российской Федерации на осуществление банковских операций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576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2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Наличие у </w:t>
            </w:r>
            <w:r>
              <w:t>кредитной организации</w:t>
            </w:r>
            <w:r w:rsidRPr="0009774C">
              <w:t xml:space="preserve"> 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692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3</w:t>
            </w:r>
          </w:p>
        </w:tc>
        <w:tc>
          <w:tcPr>
            <w:tcW w:w="7485" w:type="dxa"/>
          </w:tcPr>
          <w:p w:rsidR="00D575AB" w:rsidRPr="0009774C" w:rsidRDefault="00D575AB" w:rsidP="00040DAB">
            <w:r>
              <w:rPr>
                <w:rFonts w:cs="Times New Roman"/>
              </w:rPr>
              <w:t>Н</w:t>
            </w:r>
            <w:r w:rsidRPr="0009774C">
              <w:rPr>
                <w:rFonts w:cs="Times New Roman"/>
              </w:rPr>
              <w:t xml:space="preserve">аличие у кредитной организации кредитного рейтинга по национальной рейтинговой шкале для Российской Федерации кредитного рейтингового агентства </w:t>
            </w:r>
            <w:r>
              <w:rPr>
                <w:rFonts w:cs="Times New Roman"/>
              </w:rPr>
              <w:t>акционерного общества «</w:t>
            </w:r>
            <w:r w:rsidRPr="0009774C">
              <w:rPr>
                <w:rFonts w:cs="Times New Roman"/>
              </w:rPr>
              <w:t>Аналитическое Кредитное рейтинговое агентство</w:t>
            </w:r>
            <w:r>
              <w:rPr>
                <w:rFonts w:cs="Times New Roman"/>
              </w:rPr>
              <w:t>»</w:t>
            </w:r>
            <w:r w:rsidRPr="0009774C">
              <w:rPr>
                <w:rFonts w:cs="Times New Roman"/>
              </w:rPr>
              <w:t xml:space="preserve">  не ниже уровня "A-(RU)" или кредитного рейтингового агентства Акционерно</w:t>
            </w:r>
            <w:r>
              <w:rPr>
                <w:rFonts w:cs="Times New Roman"/>
              </w:rPr>
              <w:t>го</w:t>
            </w:r>
            <w:r w:rsidRPr="0009774C">
              <w:rPr>
                <w:rFonts w:cs="Times New Roman"/>
              </w:rPr>
              <w:t xml:space="preserve"> обществ</w:t>
            </w:r>
            <w:r>
              <w:rPr>
                <w:rFonts w:cs="Times New Roman"/>
              </w:rPr>
              <w:t>а</w:t>
            </w:r>
            <w:r w:rsidRPr="0009774C">
              <w:rPr>
                <w:rFonts w:cs="Times New Roman"/>
              </w:rPr>
              <w:t xml:space="preserve"> "Рейтинговое агентство "Эксперт РА" не ниже уровня "</w:t>
            </w:r>
            <w:proofErr w:type="spellStart"/>
            <w:r w:rsidRPr="0009774C">
              <w:rPr>
                <w:rFonts w:cs="Times New Roman"/>
              </w:rPr>
              <w:t>ruA</w:t>
            </w:r>
            <w:proofErr w:type="spellEnd"/>
            <w:r w:rsidRPr="0009774C">
              <w:rPr>
                <w:rFonts w:cs="Times New Roman"/>
              </w:rPr>
              <w:t>-";</w:t>
            </w:r>
            <w:r>
              <w:rPr>
                <w:rFonts w:cs="Times New Roman"/>
              </w:rPr>
              <w:t xml:space="preserve"> кредитного рейтингового агентства </w:t>
            </w:r>
            <w:r w:rsidRPr="005E75E9">
              <w:rPr>
                <w:rFonts w:cs="Times New Roman"/>
              </w:rPr>
              <w:t>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      </w:r>
            <w:proofErr w:type="spellStart"/>
            <w:r w:rsidRPr="005E75E9">
              <w:rPr>
                <w:rFonts w:cs="Times New Roman"/>
              </w:rPr>
              <w:t>ru</w:t>
            </w:r>
            <w:proofErr w:type="spellEnd"/>
            <w:r w:rsidRPr="005E75E9">
              <w:rPr>
                <w:rFonts w:cs="Times New Roman"/>
              </w:rPr>
              <w:t>|";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625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4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Срок деятельности </w:t>
            </w:r>
            <w:r>
              <w:t>кредитной организации</w:t>
            </w:r>
            <w:r w:rsidRPr="0009774C">
              <w:t xml:space="preserve"> </w:t>
            </w:r>
            <w:proofErr w:type="gramStart"/>
            <w:r w:rsidRPr="0009774C">
              <w:t>с даты</w:t>
            </w:r>
            <w:proofErr w:type="gramEnd"/>
            <w:r w:rsidRPr="0009774C">
              <w:t xml:space="preserve"> его регистрации составляет не менее 5 (пяти) лет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864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lastRenderedPageBreak/>
              <w:t>5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Отсутствие действующей в отношении </w:t>
            </w:r>
            <w:r>
              <w:t>кредитной организации</w:t>
            </w:r>
            <w:r w:rsidRPr="0009774C">
              <w:t xml:space="preserve">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864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6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Отсутствие у </w:t>
            </w:r>
            <w:r>
              <w:t>кредитной организации</w:t>
            </w:r>
            <w:r w:rsidRPr="0009774C">
              <w:t xml:space="preserve">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коммерческого банка 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288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7</w:t>
            </w:r>
          </w:p>
        </w:tc>
        <w:tc>
          <w:tcPr>
            <w:tcW w:w="7485" w:type="dxa"/>
          </w:tcPr>
          <w:p w:rsidR="00D575AB" w:rsidRPr="0009774C" w:rsidRDefault="00D575AB" w:rsidP="00040DAB">
            <w:r>
              <w:rPr>
                <w:rFonts w:cs="Times New Roman"/>
              </w:rPr>
              <w:t>У</w:t>
            </w:r>
            <w:r w:rsidRPr="0009774C">
              <w:rPr>
                <w:rFonts w:cs="Times New Roman"/>
              </w:rPr>
              <w:t xml:space="preserve">частие </w:t>
            </w:r>
            <w:r>
              <w:rPr>
                <w:rFonts w:cs="Times New Roman"/>
              </w:rPr>
              <w:t xml:space="preserve">кредитной организации </w:t>
            </w:r>
            <w:r w:rsidRPr="0009774C">
              <w:rPr>
                <w:rFonts w:cs="Times New Roman"/>
              </w:rPr>
              <w:t xml:space="preserve">в системе обязательного страхования вкладов </w:t>
            </w:r>
            <w:r>
              <w:rPr>
                <w:rFonts w:cs="Times New Roman"/>
              </w:rPr>
              <w:t xml:space="preserve">в банках Российской Федерации в соответствии </w:t>
            </w:r>
            <w:r w:rsidRPr="0009774C">
              <w:rPr>
                <w:rFonts w:cs="Times New Roman"/>
              </w:rPr>
              <w:t>с Федеральным законом от 23 декабря 2003 г. N 177-ФЗ "О страховании вкладов в банках Российской Федерации".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</w:tbl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Заявитель подтверждает соответствие условий, предлагаемых по каждому лоту:</w:t>
      </w:r>
    </w:p>
    <w:tbl>
      <w:tblPr>
        <w:tblW w:w="101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7484"/>
        <w:gridCol w:w="1985"/>
      </w:tblGrid>
      <w:tr w:rsidR="00D575AB" w:rsidRPr="0009774C" w:rsidTr="00D575AB">
        <w:trPr>
          <w:trHeight w:val="384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</w:p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№</w:t>
            </w:r>
          </w:p>
        </w:tc>
        <w:tc>
          <w:tcPr>
            <w:tcW w:w="7484" w:type="dxa"/>
          </w:tcPr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</w:p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Обязательный критерий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suppressAutoHyphens w:val="0"/>
              <w:spacing w:after="160" w:line="259" w:lineRule="auto"/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Соответствие</w:t>
            </w:r>
          </w:p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</w:p>
        </w:tc>
      </w:tr>
      <w:tr w:rsidR="00D575AB" w:rsidRPr="0009774C" w:rsidTr="00D575AB">
        <w:trPr>
          <w:trHeight w:val="384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484" w:type="dxa"/>
          </w:tcPr>
          <w:p w:rsidR="00D575AB" w:rsidRPr="0009774C" w:rsidRDefault="00D575AB" w:rsidP="006E634E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Выплата процентов по вкладу (депозиту) </w:t>
            </w:r>
            <w:bookmarkStart w:id="0" w:name="_GoBack"/>
            <w:bookmarkEnd w:id="0"/>
            <w:r>
              <w:rPr>
                <w:rFonts w:cs="Times New Roman"/>
              </w:rPr>
              <w:t>в конце срока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suppressAutoHyphens w:val="0"/>
              <w:spacing w:after="160" w:line="259" w:lineRule="auto"/>
              <w:ind w:right="-108" w:firstLine="5"/>
              <w:jc w:val="center"/>
              <w:rPr>
                <w:rFonts w:cs="Times New Roman"/>
              </w:rPr>
            </w:pPr>
          </w:p>
        </w:tc>
      </w:tr>
      <w:tr w:rsidR="00D575AB" w:rsidRPr="0009774C" w:rsidTr="00D575AB">
        <w:trPr>
          <w:trHeight w:val="225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484" w:type="dxa"/>
          </w:tcPr>
          <w:p w:rsidR="00D575AB" w:rsidRPr="0009774C" w:rsidRDefault="00D575AB" w:rsidP="00040DAB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Отсутствие </w:t>
            </w:r>
            <w:r w:rsidRPr="0009774C">
              <w:rPr>
                <w:rFonts w:cs="Times New Roman"/>
              </w:rPr>
              <w:t>возможности одностороннего изменения процентной ставки в сторону уменьшения в период действия договора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  <w:tr w:rsidR="00D575AB" w:rsidRPr="0009774C" w:rsidTr="00D575AB">
        <w:trPr>
          <w:trHeight w:val="315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484" w:type="dxa"/>
          </w:tcPr>
          <w:p w:rsidR="00D575AB" w:rsidRPr="0009774C" w:rsidRDefault="00D575AB" w:rsidP="00040DAB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9774C">
              <w:rPr>
                <w:rFonts w:cs="Times New Roman"/>
              </w:rPr>
              <w:t>тсутствие комиссий и вознаграждений за осуществление операций по депозитному счету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  <w:tr w:rsidR="00D575AB" w:rsidRPr="0009774C" w:rsidTr="00D575AB">
        <w:trPr>
          <w:trHeight w:val="390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484" w:type="dxa"/>
          </w:tcPr>
          <w:p w:rsidR="00D575AB" w:rsidRPr="0009774C" w:rsidRDefault="00D575AB" w:rsidP="00040DAB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09774C">
              <w:rPr>
                <w:rFonts w:cs="Times New Roman"/>
              </w:rPr>
              <w:t xml:space="preserve">озможность безусловного полного либо частичного досрочного изъятия вклада (депозита), в срок не позднее 10 (Десяти) рабочих дней </w:t>
            </w:r>
            <w:proofErr w:type="gramStart"/>
            <w:r w:rsidRPr="0009774C">
              <w:rPr>
                <w:rFonts w:cs="Times New Roman"/>
              </w:rPr>
              <w:t>с даты получения</w:t>
            </w:r>
            <w:proofErr w:type="gramEnd"/>
            <w:r w:rsidRPr="0009774C">
              <w:rPr>
                <w:rFonts w:cs="Times New Roman"/>
              </w:rPr>
              <w:t xml:space="preserve"> банком уведомления об изъятии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</w:tbl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Для оперативного уведомления Заявителя по вопросам организационного характера следует обращаться к ______________________________________________________________.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</w:rPr>
        <w:t xml:space="preserve"> </w:t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  <w:sz w:val="18"/>
          <w:szCs w:val="18"/>
        </w:rPr>
        <w:t>(контактная информация ответственного лица Заявителя</w:t>
      </w:r>
      <w:r>
        <w:rPr>
          <w:rFonts w:cs="Times New Roman"/>
          <w:sz w:val="18"/>
          <w:szCs w:val="18"/>
        </w:rPr>
        <w:t xml:space="preserve"> ФИО, должность, корпоративный </w:t>
      </w:r>
      <w:r w:rsidRPr="002062BB">
        <w:rPr>
          <w:rFonts w:cs="Times New Roman"/>
          <w:sz w:val="18"/>
          <w:szCs w:val="18"/>
          <w:lang w:val="en-US"/>
        </w:rPr>
        <w:t>e</w:t>
      </w:r>
      <w:r w:rsidRPr="002062BB">
        <w:rPr>
          <w:rFonts w:cs="Times New Roman"/>
          <w:sz w:val="18"/>
          <w:szCs w:val="18"/>
        </w:rPr>
        <w:t>-</w:t>
      </w:r>
      <w:r w:rsidRPr="002062BB">
        <w:rPr>
          <w:rFonts w:cs="Times New Roman"/>
          <w:sz w:val="18"/>
          <w:szCs w:val="18"/>
          <w:lang w:val="en-US"/>
        </w:rPr>
        <w:t>mail</w:t>
      </w:r>
      <w:r>
        <w:rPr>
          <w:rFonts w:cs="Times New Roman"/>
          <w:sz w:val="18"/>
          <w:szCs w:val="18"/>
        </w:rPr>
        <w:t>, служебный телефон</w:t>
      </w:r>
      <w:proofErr w:type="gramStart"/>
      <w:r>
        <w:rPr>
          <w:rFonts w:cs="Times New Roman"/>
          <w:sz w:val="18"/>
          <w:szCs w:val="18"/>
        </w:rPr>
        <w:t xml:space="preserve"> </w:t>
      </w:r>
      <w:r w:rsidRPr="0009774C">
        <w:rPr>
          <w:rFonts w:cs="Times New Roman"/>
          <w:sz w:val="18"/>
          <w:szCs w:val="18"/>
        </w:rPr>
        <w:t>)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Реквизиты Заявителя: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Полное наименование  _________________________________________________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Место нахождения _____________________________________________________,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 xml:space="preserve">Тел/факс _____________ , </w:t>
      </w:r>
      <w:r w:rsidRPr="0009774C">
        <w:rPr>
          <w:rFonts w:cs="Times New Roman"/>
          <w:lang w:val="en-US"/>
        </w:rPr>
        <w:t>e</w:t>
      </w:r>
      <w:r w:rsidRPr="0009774C">
        <w:rPr>
          <w:rFonts w:cs="Times New Roman"/>
        </w:rPr>
        <w:t>-</w:t>
      </w:r>
      <w:r w:rsidRPr="0009774C">
        <w:rPr>
          <w:rFonts w:cs="Times New Roman"/>
          <w:lang w:val="en-US"/>
        </w:rPr>
        <w:t>mail</w:t>
      </w:r>
      <w:r w:rsidRPr="0009774C">
        <w:rPr>
          <w:rFonts w:cs="Times New Roman"/>
        </w:rPr>
        <w:t>: ______________</w:t>
      </w:r>
      <w:r>
        <w:rPr>
          <w:rFonts w:cs="Times New Roman"/>
        </w:rPr>
        <w:t xml:space="preserve">, (служебный телефон, корпоративный </w:t>
      </w:r>
      <w:r w:rsidRPr="0009774C">
        <w:rPr>
          <w:rFonts w:cs="Times New Roman"/>
          <w:lang w:val="en-US"/>
        </w:rPr>
        <w:t>e</w:t>
      </w:r>
      <w:r w:rsidRPr="0009774C">
        <w:rPr>
          <w:rFonts w:cs="Times New Roman"/>
        </w:rPr>
        <w:t>-</w:t>
      </w:r>
      <w:r w:rsidRPr="0009774C">
        <w:rPr>
          <w:rFonts w:cs="Times New Roman"/>
          <w:lang w:val="en-US"/>
        </w:rPr>
        <w:t>mail</w:t>
      </w:r>
      <w:r w:rsidRPr="0009774C">
        <w:rPr>
          <w:rFonts w:cs="Times New Roman"/>
        </w:rPr>
        <w:t>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Банковские реквизиты: ___________________________________________________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ИНН/КПП  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ОГРН 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Официальный сайт:  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Участник </w:t>
      </w:r>
      <w:r>
        <w:rPr>
          <w:rFonts w:cs="Times New Roman"/>
        </w:rPr>
        <w:t>отбора</w:t>
      </w:r>
      <w:r w:rsidRPr="0009774C">
        <w:rPr>
          <w:rFonts w:cs="Times New Roman"/>
        </w:rPr>
        <w:t xml:space="preserve"> (заявитель)   ______________________________  (Ф.И.О.)</w:t>
      </w:r>
    </w:p>
    <w:p w:rsidR="00D575AB" w:rsidRPr="0009774C" w:rsidRDefault="00D575AB" w:rsidP="00D575AB">
      <w:pPr>
        <w:ind w:left="708" w:right="141" w:firstLine="708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 xml:space="preserve">(должность)                           </w:t>
      </w:r>
      <w:r w:rsidRPr="0009774C">
        <w:rPr>
          <w:rFonts w:cs="Times New Roman"/>
          <w:sz w:val="18"/>
          <w:szCs w:val="18"/>
        </w:rPr>
        <w:tab/>
      </w:r>
      <w:r w:rsidRPr="0009774C">
        <w:rPr>
          <w:rFonts w:cs="Times New Roman"/>
          <w:sz w:val="18"/>
          <w:szCs w:val="18"/>
        </w:rPr>
        <w:tab/>
        <w:t xml:space="preserve">       (подпись)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МП </w:t>
      </w:r>
      <w:r w:rsidRPr="0009774C">
        <w:rPr>
          <w:rFonts w:cs="Times New Roman"/>
        </w:rPr>
        <w:tab/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Настоящая заявка имеет приложения на ________ листах. 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(Документы-приложения указываются в отдельной описи).</w:t>
      </w:r>
    </w:p>
    <w:p w:rsidR="00D575AB" w:rsidRPr="0009774C" w:rsidRDefault="00D575AB" w:rsidP="00D575AB">
      <w:pPr>
        <w:ind w:firstLine="567"/>
        <w:jc w:val="both"/>
        <w:rPr>
          <w:rFonts w:cs="Times New Roman"/>
        </w:rPr>
      </w:pPr>
    </w:p>
    <w:p w:rsidR="0028542D" w:rsidRDefault="0028542D"/>
    <w:sectPr w:rsidR="0028542D" w:rsidSect="00D575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3C"/>
    <w:rsid w:val="0028542D"/>
    <w:rsid w:val="003A6A3C"/>
    <w:rsid w:val="006E634E"/>
    <w:rsid w:val="00D5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5AB"/>
    <w:pPr>
      <w:ind w:left="720"/>
      <w:contextualSpacing/>
    </w:pPr>
  </w:style>
  <w:style w:type="table" w:styleId="a4">
    <w:name w:val="Table Grid"/>
    <w:basedOn w:val="a1"/>
    <w:uiPriority w:val="59"/>
    <w:rsid w:val="00D5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5AB"/>
    <w:pPr>
      <w:ind w:left="720"/>
      <w:contextualSpacing/>
    </w:pPr>
  </w:style>
  <w:style w:type="table" w:styleId="a4">
    <w:name w:val="Table Grid"/>
    <w:basedOn w:val="a1"/>
    <w:uiPriority w:val="59"/>
    <w:rsid w:val="00D5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Олеся Александровна</dc:creator>
  <cp:keywords/>
  <dc:description/>
  <cp:lastModifiedBy>Ключко Олеся Александровна</cp:lastModifiedBy>
  <cp:revision>3</cp:revision>
  <dcterms:created xsi:type="dcterms:W3CDTF">2025-12-09T23:39:00Z</dcterms:created>
  <dcterms:modified xsi:type="dcterms:W3CDTF">2025-12-16T23:10:00Z</dcterms:modified>
</cp:coreProperties>
</file>